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BD" w:rsidRDefault="007221BD" w:rsidP="007221BD">
      <w:pPr>
        <w:jc w:val="center"/>
        <w:outlineLvl w:val="0"/>
        <w:rPr>
          <w:b/>
        </w:rPr>
      </w:pPr>
    </w:p>
    <w:p w:rsidR="007221BD" w:rsidRDefault="007221BD" w:rsidP="007221BD">
      <w:pPr>
        <w:jc w:val="center"/>
        <w:outlineLvl w:val="0"/>
        <w:rPr>
          <w:b/>
        </w:rPr>
      </w:pPr>
      <w:r w:rsidRPr="007221BD">
        <w:rPr>
          <w:b/>
        </w:rPr>
        <w:t>ПРИКАЗ № ___ от «___» июля 2016 г.</w:t>
      </w:r>
    </w:p>
    <w:p w:rsidR="007221BD" w:rsidRDefault="007221BD" w:rsidP="007221BD">
      <w:pPr>
        <w:jc w:val="center"/>
        <w:outlineLvl w:val="0"/>
        <w:rPr>
          <w:b/>
        </w:rPr>
      </w:pPr>
      <w:bookmarkStart w:id="0" w:name="_GoBack"/>
      <w:bookmarkEnd w:id="0"/>
    </w:p>
    <w:p w:rsidR="007221BD" w:rsidRPr="007221BD" w:rsidRDefault="007221BD" w:rsidP="007221BD">
      <w:pPr>
        <w:ind w:firstLine="708"/>
        <w:jc w:val="both"/>
        <w:outlineLvl w:val="0"/>
        <w:rPr>
          <w:i/>
          <w:szCs w:val="20"/>
        </w:rPr>
      </w:pPr>
      <w:r w:rsidRPr="007221BD">
        <w:rPr>
          <w:i/>
          <w:szCs w:val="20"/>
        </w:rPr>
        <w:t xml:space="preserve">Об утверждении изменений в </w:t>
      </w:r>
    </w:p>
    <w:p w:rsidR="007221BD" w:rsidRDefault="007221BD" w:rsidP="007221BD">
      <w:pPr>
        <w:ind w:firstLine="708"/>
        <w:jc w:val="both"/>
        <w:rPr>
          <w:i/>
          <w:szCs w:val="20"/>
        </w:rPr>
      </w:pPr>
      <w:r w:rsidRPr="007221BD">
        <w:rPr>
          <w:i/>
          <w:szCs w:val="20"/>
        </w:rPr>
        <w:t>Правила внутреннего контроля в целях ПОД/ФТ</w:t>
      </w:r>
    </w:p>
    <w:p w:rsidR="007221BD" w:rsidRDefault="007221BD" w:rsidP="007221BD">
      <w:pPr>
        <w:ind w:firstLine="708"/>
        <w:jc w:val="both"/>
        <w:rPr>
          <w:i/>
          <w:szCs w:val="20"/>
        </w:rPr>
      </w:pPr>
    </w:p>
    <w:p w:rsidR="007221BD" w:rsidRPr="007221BD" w:rsidRDefault="007221BD" w:rsidP="007221BD">
      <w:pPr>
        <w:ind w:firstLine="708"/>
        <w:jc w:val="both"/>
        <w:rPr>
          <w:i/>
          <w:szCs w:val="20"/>
        </w:rPr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  <w:rPr>
          <w:rStyle w:val="blk"/>
        </w:rPr>
      </w:pPr>
      <w:r>
        <w:t xml:space="preserve">В связи с вступлением в силу положений статьи 6 Федерального закона от 29.12.2015 N 391-ФЗ «О внесении изменений в отдельные законодательные акты Российской Федерации» в целях приведения Правил внутреннего контроля в целях ПОД/ФТ в соответствие с положениями </w:t>
      </w:r>
      <w:r>
        <w:rPr>
          <w:rStyle w:val="blk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</w:t>
      </w:r>
    </w:p>
    <w:p w:rsidR="007221BD" w:rsidRDefault="007221BD" w:rsidP="007221BD">
      <w:pPr>
        <w:ind w:firstLine="708"/>
        <w:jc w:val="both"/>
        <w:rPr>
          <w:rStyle w:val="blk"/>
        </w:rPr>
      </w:pPr>
    </w:p>
    <w:p w:rsidR="007221BD" w:rsidRDefault="007221BD" w:rsidP="007221BD">
      <w:pPr>
        <w:jc w:val="center"/>
        <w:outlineLvl w:val="0"/>
        <w:rPr>
          <w:rStyle w:val="blk"/>
        </w:rPr>
      </w:pPr>
      <w:r>
        <w:rPr>
          <w:rStyle w:val="blk"/>
        </w:rPr>
        <w:t>ПРИКАЗЫВАЮ:</w:t>
      </w:r>
    </w:p>
    <w:p w:rsidR="007221BD" w:rsidRDefault="007221BD" w:rsidP="007221BD">
      <w:pPr>
        <w:jc w:val="center"/>
        <w:outlineLvl w:val="0"/>
        <w:rPr>
          <w:rStyle w:val="blk"/>
        </w:rPr>
      </w:pPr>
    </w:p>
    <w:p w:rsidR="007221BD" w:rsidRPr="002C2AC8" w:rsidRDefault="007221BD" w:rsidP="007221BD">
      <w:pPr>
        <w:ind w:firstLine="708"/>
        <w:jc w:val="both"/>
        <w:rPr>
          <w:rStyle w:val="blk"/>
        </w:rPr>
      </w:pPr>
      <w:r>
        <w:rPr>
          <w:rStyle w:val="blk"/>
        </w:rPr>
        <w:t>1. </w:t>
      </w:r>
      <w:r w:rsidRPr="002C2AC8">
        <w:rPr>
          <w:rStyle w:val="blk"/>
        </w:rPr>
        <w:t xml:space="preserve">Утвердить </w:t>
      </w:r>
      <w:r>
        <w:rPr>
          <w:rStyle w:val="blk"/>
        </w:rPr>
        <w:t>И</w:t>
      </w:r>
      <w:r w:rsidRPr="002C2AC8">
        <w:rPr>
          <w:rStyle w:val="blk"/>
        </w:rPr>
        <w:t>зменени</w:t>
      </w:r>
      <w:r>
        <w:rPr>
          <w:rStyle w:val="blk"/>
        </w:rPr>
        <w:t>я в</w:t>
      </w:r>
      <w:r w:rsidRPr="002C2AC8">
        <w:rPr>
          <w:rStyle w:val="blk"/>
        </w:rPr>
        <w:t xml:space="preserve"> </w:t>
      </w:r>
      <w:r>
        <w:t>Правила внутреннего контроля в целях ПОД/ФТ согласно Приложению № 1 к настоящему Приказу</w:t>
      </w:r>
      <w:r w:rsidRPr="002C2AC8">
        <w:rPr>
          <w:rStyle w:val="blk"/>
        </w:rPr>
        <w:t>.</w:t>
      </w:r>
    </w:p>
    <w:p w:rsidR="007221BD" w:rsidRDefault="007221BD" w:rsidP="007221BD">
      <w:pPr>
        <w:ind w:firstLine="708"/>
        <w:jc w:val="both"/>
        <w:rPr>
          <w:rStyle w:val="blk"/>
        </w:rPr>
      </w:pPr>
      <w:r w:rsidRPr="002C2AC8">
        <w:rPr>
          <w:rStyle w:val="blk"/>
        </w:rPr>
        <w:t>2.</w:t>
      </w:r>
      <w:r>
        <w:rPr>
          <w:rStyle w:val="blk"/>
        </w:rPr>
        <w:t> </w:t>
      </w:r>
      <w:r w:rsidRPr="002C2AC8">
        <w:rPr>
          <w:rStyle w:val="blk"/>
        </w:rPr>
        <w:t xml:space="preserve">Установить, что </w:t>
      </w:r>
      <w:r>
        <w:t xml:space="preserve">Правила внутреннего контроля в целях ПОД/ФТ </w:t>
      </w:r>
      <w:r w:rsidRPr="002C2AC8">
        <w:rPr>
          <w:rStyle w:val="blk"/>
        </w:rPr>
        <w:t>подлежат применению</w:t>
      </w:r>
      <w:r>
        <w:rPr>
          <w:rStyle w:val="blk"/>
        </w:rPr>
        <w:t xml:space="preserve"> в новой редакции (с учетом внесенных изменений)</w:t>
      </w:r>
      <w:r w:rsidRPr="002C2AC8">
        <w:rPr>
          <w:rStyle w:val="blk"/>
        </w:rPr>
        <w:t xml:space="preserve"> с даты издания настоящего приказа.</w:t>
      </w:r>
    </w:p>
    <w:p w:rsidR="007221BD" w:rsidRDefault="007221BD" w:rsidP="007221BD">
      <w:pPr>
        <w:ind w:firstLine="708"/>
        <w:jc w:val="both"/>
      </w:pPr>
      <w:r>
        <w:rPr>
          <w:rStyle w:val="blk"/>
        </w:rPr>
        <w:t xml:space="preserve">3. Специальному должностному лицу, </w:t>
      </w:r>
      <w:r>
        <w:t xml:space="preserve">ответственному за соблюдение Правил внутреннего контроля в целях ПОД/ФТ и программ его осуществления, в </w:t>
      </w:r>
      <w:proofErr w:type="gramStart"/>
      <w:r>
        <w:t>порядке,  установленном</w:t>
      </w:r>
      <w:proofErr w:type="gramEnd"/>
      <w:r>
        <w:t xml:space="preserve"> Положением об</w:t>
      </w:r>
      <w:r w:rsidRPr="006862A3">
        <w:t xml:space="preserve"> учете прохождения сотрудниками обучения в сфере ПОД/ФТ</w:t>
      </w:r>
      <w:r>
        <w:t>, о</w:t>
      </w:r>
      <w:r>
        <w:rPr>
          <w:rStyle w:val="blk"/>
        </w:rPr>
        <w:t xml:space="preserve">знакомить </w:t>
      </w:r>
      <w:r w:rsidRPr="001F6030">
        <w:t>сотрудников, которые должны проходить обязательную подготовку и обучение в целях ПОД/ФТ</w:t>
      </w:r>
      <w:r>
        <w:t>, с настоящим приказом, Изменениями в Правила внутреннего контроля в целях ПОД/ФТ, а также соответствующими изменениями в законодательстве.</w:t>
      </w:r>
    </w:p>
    <w:p w:rsidR="007221BD" w:rsidRDefault="007221BD" w:rsidP="007221BD">
      <w:pPr>
        <w:ind w:firstLine="708"/>
        <w:jc w:val="both"/>
      </w:pPr>
      <w:r>
        <w:t>4. Приказ вступает в силу с даты его подписания. Контроль за исполнением приказа оставляю за собой.</w:t>
      </w: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  <w:r>
        <w:t>Директор ООО «Догма»</w:t>
      </w:r>
      <w:r>
        <w:tab/>
      </w:r>
      <w:r>
        <w:tab/>
      </w:r>
      <w:r>
        <w:tab/>
      </w:r>
      <w:r>
        <w:tab/>
      </w:r>
      <w:r>
        <w:tab/>
      </w:r>
      <w:r>
        <w:tab/>
        <w:t>Щеголихин Д.А.</w:t>
      </w: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  <w:r>
        <w:t>С приказом ознакомлен:</w:t>
      </w:r>
    </w:p>
    <w:p w:rsidR="007221BD" w:rsidRDefault="007221BD" w:rsidP="007221BD">
      <w:pPr>
        <w:ind w:firstLine="708"/>
        <w:jc w:val="both"/>
      </w:pPr>
      <w:r>
        <w:t>«___» июля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 И.И.</w:t>
      </w: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Default="007221BD" w:rsidP="007221BD">
      <w:pPr>
        <w:ind w:firstLine="708"/>
        <w:jc w:val="both"/>
      </w:pPr>
    </w:p>
    <w:p w:rsidR="007221BD" w:rsidRPr="007221BD" w:rsidRDefault="007221BD" w:rsidP="007221BD">
      <w:pPr>
        <w:ind w:firstLine="708"/>
        <w:jc w:val="both"/>
        <w:rPr>
          <w:lang w:val="en-US"/>
        </w:rPr>
      </w:pPr>
    </w:p>
    <w:p w:rsidR="00EF6789" w:rsidRDefault="00EF6789"/>
    <w:sectPr w:rsidR="00EF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D"/>
    <w:rsid w:val="007221BD"/>
    <w:rsid w:val="00E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8C8F"/>
  <w15:chartTrackingRefBased/>
  <w15:docId w15:val="{F26CCC8F-1E5B-4A89-8816-DE17C271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2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221BD"/>
  </w:style>
  <w:style w:type="paragraph" w:styleId="a3">
    <w:name w:val="Balloon Text"/>
    <w:basedOn w:val="a"/>
    <w:link w:val="a4"/>
    <w:uiPriority w:val="99"/>
    <w:semiHidden/>
    <w:unhideWhenUsed/>
    <w:rsid w:val="00722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Кононенко</dc:creator>
  <cp:keywords/>
  <dc:description/>
  <cp:lastModifiedBy>Алиса Кононенко</cp:lastModifiedBy>
  <cp:revision>1</cp:revision>
  <dcterms:created xsi:type="dcterms:W3CDTF">2016-07-04T13:34:00Z</dcterms:created>
  <dcterms:modified xsi:type="dcterms:W3CDTF">2016-07-04T13:37:00Z</dcterms:modified>
</cp:coreProperties>
</file>